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3600"/>
      </w:tblGrid>
      <w:tr w:rsidR="0029027B" w14:paraId="0A7718EF" w14:textId="77777777">
        <w:trPr>
          <w:jc w:val="center"/>
        </w:trPr>
        <w:tc>
          <w:tcPr>
            <w:tcW w:w="6480" w:type="dxa"/>
          </w:tcPr>
          <w:p w14:paraId="70B9590A" w14:textId="77777777" w:rsidR="00527248" w:rsidRDefault="000D015A">
            <w:pPr>
              <w:spacing w:after="40"/>
            </w:pPr>
            <w:r>
              <w:rPr>
                <w:b/>
                <w:sz w:val="22"/>
              </w:rPr>
              <w:t>FanVia Group s. r. o.</w:t>
            </w:r>
            <w:r>
              <w:rPr>
                <w:b/>
                <w:sz w:val="22"/>
              </w:rPr>
              <w:br/>
            </w:r>
            <w:r>
              <w:t>Sídlo: Stolárska 2678/1, 052 01 Spišská Nová Ves, SR</w:t>
            </w:r>
            <w:r>
              <w:br/>
              <w:t>IČO: 57094837 | DIČ: 2122573849</w:t>
            </w:r>
            <w:r>
              <w:br/>
              <w:t>IČ DPH: SK2122573849</w:t>
            </w:r>
            <w:r>
              <w:br/>
              <w:t xml:space="preserve">Web: </w:t>
            </w:r>
            <w:hyperlink r:id="rId6" w:history="1">
              <w:r w:rsidR="00527248" w:rsidRPr="00F34BFB">
                <w:rPr>
                  <w:rStyle w:val="Hypertextovprepojenie"/>
                </w:rPr>
                <w:t>www.terlik.sk</w:t>
              </w:r>
            </w:hyperlink>
          </w:p>
          <w:p w14:paraId="74FA5FFA" w14:textId="0709D239" w:rsidR="00527248" w:rsidRDefault="00527248">
            <w:pPr>
              <w:spacing w:after="40"/>
            </w:pPr>
            <w:proofErr w:type="spellStart"/>
            <w:r w:rsidRPr="00527248">
              <w:rPr>
                <w:b/>
                <w:sz w:val="28"/>
                <w:szCs w:val="28"/>
              </w:rPr>
              <w:t>Adresa</w:t>
            </w:r>
            <w:proofErr w:type="spellEnd"/>
            <w:r w:rsidRPr="00527248">
              <w:rPr>
                <w:b/>
                <w:sz w:val="28"/>
                <w:szCs w:val="28"/>
              </w:rPr>
              <w:t xml:space="preserve"> pre </w:t>
            </w:r>
            <w:proofErr w:type="spellStart"/>
            <w:r w:rsidRPr="00527248">
              <w:rPr>
                <w:b/>
                <w:sz w:val="28"/>
                <w:szCs w:val="28"/>
              </w:rPr>
              <w:t>vratky</w:t>
            </w:r>
            <w:proofErr w:type="spellEnd"/>
            <w:r w:rsidRPr="00527248">
              <w:rPr>
                <w:b/>
                <w:sz w:val="28"/>
                <w:szCs w:val="28"/>
              </w:rPr>
              <w:t xml:space="preserve"> a </w:t>
            </w:r>
            <w:proofErr w:type="spellStart"/>
            <w:r w:rsidRPr="00527248">
              <w:rPr>
                <w:b/>
                <w:sz w:val="28"/>
                <w:szCs w:val="28"/>
              </w:rPr>
              <w:t>reklamácie</w:t>
            </w:r>
            <w:proofErr w:type="spellEnd"/>
            <w:r w:rsidRPr="00527248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19"/>
              </w:rPr>
              <w:br/>
            </w:r>
            <w:r>
              <w:rPr>
                <w:b/>
                <w:color w:val="2E7D32"/>
              </w:rPr>
              <w:t xml:space="preserve">Pack4you </w:t>
            </w:r>
            <w:proofErr w:type="spellStart"/>
            <w:r>
              <w:rPr>
                <w:b/>
                <w:color w:val="2E7D32"/>
              </w:rPr>
              <w:t>s.r.o.</w:t>
            </w:r>
            <w:proofErr w:type="spellEnd"/>
            <w:r>
              <w:rPr>
                <w:b/>
                <w:color w:val="2E7D32"/>
              </w:rPr>
              <w:br/>
              <w:t xml:space="preserve">Na </w:t>
            </w:r>
            <w:proofErr w:type="spellStart"/>
            <w:r>
              <w:rPr>
                <w:b/>
                <w:color w:val="2E7D32"/>
              </w:rPr>
              <w:t>Pántoch</w:t>
            </w:r>
            <w:proofErr w:type="spellEnd"/>
            <w:r>
              <w:rPr>
                <w:b/>
                <w:color w:val="2E7D32"/>
              </w:rPr>
              <w:t xml:space="preserve"> 18</w:t>
            </w:r>
            <w:r>
              <w:rPr>
                <w:b/>
                <w:color w:val="2E7D32"/>
              </w:rPr>
              <w:br/>
              <w:t>831 06 Bratislava</w:t>
            </w:r>
          </w:p>
        </w:tc>
        <w:tc>
          <w:tcPr>
            <w:tcW w:w="3600" w:type="dxa"/>
          </w:tcPr>
          <w:p w14:paraId="14D3EB3B" w14:textId="4C811E34" w:rsidR="00527248" w:rsidRDefault="000D015A">
            <w:pPr>
              <w:spacing w:after="40"/>
              <w:jc w:val="right"/>
            </w:pPr>
            <w:proofErr w:type="gramStart"/>
            <w:r>
              <w:t>☎  +</w:t>
            </w:r>
            <w:proofErr w:type="gramEnd"/>
            <w:r>
              <w:t>421 948 120 178</w:t>
            </w:r>
            <w:r>
              <w:br/>
              <w:t xml:space="preserve">✉  </w:t>
            </w:r>
            <w:hyperlink r:id="rId7" w:history="1">
              <w:r w:rsidR="00527248" w:rsidRPr="00F34BFB">
                <w:rPr>
                  <w:rStyle w:val="Hypertextovprepojenie"/>
                </w:rPr>
                <w:t>info@fanviagroup.sk</w:t>
              </w:r>
            </w:hyperlink>
          </w:p>
          <w:p w14:paraId="4440F155" w14:textId="35BBDE01" w:rsidR="0029027B" w:rsidRDefault="00527248" w:rsidP="00527248">
            <w:pPr>
              <w:spacing w:after="40"/>
              <w:jc w:val="center"/>
            </w:pPr>
            <w:r>
              <w:rPr>
                <w:rFonts w:ascii="Segoe UI Emoji" w:hAnsi="Segoe UI Emoji" w:cs="Segoe UI Emoji"/>
              </w:rPr>
              <w:t xml:space="preserve">          </w:t>
            </w:r>
            <w:r>
              <w:rPr>
                <w:rFonts w:ascii="Segoe UI Emoji" w:hAnsi="Segoe UI Emoji" w:cs="Segoe UI Emoji"/>
              </w:rPr>
              <w:t>✉</w:t>
            </w:r>
            <w:r>
              <w:t xml:space="preserve">  </w:t>
            </w:r>
            <w:hyperlink r:id="rId8" w:history="1">
              <w:r w:rsidRPr="00F34BFB">
                <w:rPr>
                  <w:rStyle w:val="Hypertextovprepojenie"/>
                </w:rPr>
                <w:t>info@</w:t>
              </w:r>
              <w:r w:rsidRPr="00F34BFB">
                <w:rPr>
                  <w:rStyle w:val="Hypertextovprepojenie"/>
                </w:rPr>
                <w:t>terlik</w:t>
              </w:r>
              <w:r w:rsidRPr="00F34BFB">
                <w:rPr>
                  <w:rStyle w:val="Hypertextovprepojenie"/>
                </w:rPr>
                <w:t>.sk</w:t>
              </w:r>
            </w:hyperlink>
            <w:r w:rsidR="000D015A">
              <w:br/>
            </w:r>
            <w:r w:rsidR="000D015A">
              <w:br/>
            </w:r>
            <w:r>
              <w:rPr>
                <w:b/>
                <w:sz w:val="19"/>
              </w:rPr>
              <w:t xml:space="preserve">      </w:t>
            </w:r>
          </w:p>
        </w:tc>
      </w:tr>
      <w:tr w:rsidR="00527248" w14:paraId="01FB9508" w14:textId="77777777">
        <w:trPr>
          <w:jc w:val="center"/>
        </w:trPr>
        <w:tc>
          <w:tcPr>
            <w:tcW w:w="6480" w:type="dxa"/>
          </w:tcPr>
          <w:p w14:paraId="17D02BFF" w14:textId="77777777" w:rsidR="00527248" w:rsidRDefault="00527248">
            <w:pPr>
              <w:spacing w:after="40"/>
              <w:rPr>
                <w:b/>
                <w:sz w:val="22"/>
              </w:rPr>
            </w:pPr>
          </w:p>
        </w:tc>
        <w:tc>
          <w:tcPr>
            <w:tcW w:w="3600" w:type="dxa"/>
          </w:tcPr>
          <w:p w14:paraId="283485BE" w14:textId="77777777" w:rsidR="00527248" w:rsidRDefault="00527248">
            <w:pPr>
              <w:spacing w:after="40"/>
              <w:jc w:val="right"/>
            </w:pPr>
          </w:p>
        </w:tc>
      </w:tr>
    </w:tbl>
    <w:p w14:paraId="16042E24" w14:textId="77777777" w:rsidR="0029027B" w:rsidRDefault="0029027B">
      <w:pPr>
        <w:pBdr>
          <w:bottom w:val="single" w:sz="6" w:space="1" w:color="2E7D32"/>
        </w:pBdr>
        <w:spacing w:before="240" w:after="240"/>
      </w:pPr>
    </w:p>
    <w:p w14:paraId="396AE016" w14:textId="77777777" w:rsidR="0029027B" w:rsidRDefault="000D015A">
      <w:pPr>
        <w:spacing w:after="160"/>
        <w:jc w:val="center"/>
      </w:pPr>
      <w:r>
        <w:rPr>
          <w:b/>
          <w:color w:val="2E7D32"/>
          <w:sz w:val="30"/>
        </w:rPr>
        <w:t>VÝMENNÝ FORMULÁR / ODSTÚPENIE OD ZMLUVY</w:t>
      </w:r>
    </w:p>
    <w:p w14:paraId="55017AEF" w14:textId="77777777" w:rsidR="00527248" w:rsidRDefault="000D015A" w:rsidP="00527248">
      <w:r>
        <w:rPr>
          <w:sz w:val="19"/>
        </w:rPr>
        <w:t xml:space="preserve">V prípade, ak s doručeným tovarom nie ste spokojný, môžete ho vrátiť bez udania dôvodu alebo vymeniť </w:t>
      </w:r>
      <w:r>
        <w:rPr>
          <w:b/>
          <w:sz w:val="19"/>
        </w:rPr>
        <w:t>do 14 dní</w:t>
      </w:r>
      <w:r>
        <w:rPr>
          <w:sz w:val="19"/>
        </w:rPr>
        <w:t xml:space="preserve"> odo dňa jeho prevzatia. Tovar je potrebné vrátiť nepoškodený. Kupujúci zod</w:t>
      </w:r>
      <w:r>
        <w:rPr>
          <w:sz w:val="19"/>
        </w:rPr>
        <w:t xml:space="preserve">povedá za zníženie hodnoty tovaru, ktoré vzniklo v dôsledku zaobchádzania s tovarom nad rámec potrebný na zistenie jeho vlastností a funkčnosti. Odporúčame tovar vhodne zabaliť, aby nedošlo k </w:t>
      </w:r>
      <w:proofErr w:type="spellStart"/>
      <w:r>
        <w:rPr>
          <w:sz w:val="19"/>
        </w:rPr>
        <w:t>jeho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poškodeniu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počas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prepravy</w:t>
      </w:r>
      <w:proofErr w:type="spellEnd"/>
      <w:r>
        <w:rPr>
          <w:sz w:val="19"/>
        </w:rPr>
        <w:t>.</w:t>
      </w:r>
    </w:p>
    <w:p w14:paraId="737E5AC7" w14:textId="71BF5A8B" w:rsidR="0029027B" w:rsidRDefault="000D015A" w:rsidP="00527248">
      <w:proofErr w:type="spellStart"/>
      <w:r>
        <w:rPr>
          <w:b/>
        </w:rPr>
        <w:t>Vrátené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produkty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príčina</w:t>
      </w:r>
      <w:proofErr w:type="spellEnd"/>
      <w:r>
        <w:rPr>
          <w:b/>
        </w:rPr>
        <w:t xml:space="preserve"> / dôv</w:t>
      </w:r>
      <w:r>
        <w:rPr>
          <w:b/>
        </w:rPr>
        <w:t>od (vhodné zakrúžkujte):</w:t>
      </w:r>
    </w:p>
    <w:p w14:paraId="516D83D2" w14:textId="6A7C4D49" w:rsidR="0029027B" w:rsidRPr="00527248" w:rsidRDefault="000D015A" w:rsidP="00527248">
      <w:pPr>
        <w:spacing w:after="240"/>
        <w:jc w:val="center"/>
        <w:rPr>
          <w:sz w:val="19"/>
        </w:rPr>
      </w:pPr>
      <w:r>
        <w:rPr>
          <w:sz w:val="19"/>
        </w:rPr>
        <w:t xml:space="preserve">  </w:t>
      </w:r>
      <w:proofErr w:type="gramStart"/>
      <w:r>
        <w:rPr>
          <w:sz w:val="19"/>
        </w:rPr>
        <w:t>[  ]</w:t>
      </w:r>
      <w:proofErr w:type="gramEnd"/>
      <w:r>
        <w:rPr>
          <w:sz w:val="19"/>
        </w:rPr>
        <w:t xml:space="preserve"> nepáči sa mi kvalita      [  ] moja predstava bola iná      [  ] nesedí mi veľkosť      [  ] iný dôvod     </w:t>
      </w:r>
      <w:r>
        <w:rPr>
          <w:sz w:val="19"/>
        </w:rPr>
        <w:t xml:space="preserve"> [  ] bez udania dôvodu  </w:t>
      </w:r>
    </w:p>
    <w:p w14:paraId="7166EF1F" w14:textId="77777777" w:rsidR="0029027B" w:rsidRDefault="000D015A">
      <w:pPr>
        <w:spacing w:before="120" w:after="80"/>
      </w:pPr>
      <w:r>
        <w:rPr>
          <w:b/>
          <w:sz w:val="21"/>
        </w:rPr>
        <w:t>1. TOVAR, KTORÝ VRACIATE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152"/>
        <w:gridCol w:w="1152"/>
        <w:gridCol w:w="1584"/>
      </w:tblGrid>
      <w:tr w:rsidR="0029027B" w14:paraId="4A2D5790" w14:textId="77777777">
        <w:trPr>
          <w:jc w:val="center"/>
        </w:trPr>
        <w:tc>
          <w:tcPr>
            <w:tcW w:w="4608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F05E51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Názov produktu</w:t>
            </w:r>
          </w:p>
        </w:tc>
        <w:tc>
          <w:tcPr>
            <w:tcW w:w="1584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5F0C2F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Kód tovaru</w:t>
            </w:r>
          </w:p>
        </w:tc>
        <w:tc>
          <w:tcPr>
            <w:tcW w:w="1152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636135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Veľkosť</w:t>
            </w:r>
          </w:p>
        </w:tc>
        <w:tc>
          <w:tcPr>
            <w:tcW w:w="1152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950AF0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Množstvo</w:t>
            </w:r>
          </w:p>
        </w:tc>
        <w:tc>
          <w:tcPr>
            <w:tcW w:w="1584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D18D79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Cena s DPH</w:t>
            </w:r>
          </w:p>
        </w:tc>
      </w:tr>
      <w:tr w:rsidR="0029027B" w14:paraId="38BB37D7" w14:textId="77777777">
        <w:trPr>
          <w:jc w:val="center"/>
        </w:trPr>
        <w:tc>
          <w:tcPr>
            <w:tcW w:w="46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8850BC6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3218A51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8C401AB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280D876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3FCEA74" w14:textId="77777777" w:rsidR="0029027B" w:rsidRDefault="0029027B">
            <w:pPr>
              <w:spacing w:after="0"/>
            </w:pPr>
          </w:p>
        </w:tc>
      </w:tr>
      <w:tr w:rsidR="0029027B" w14:paraId="3A7DD26C" w14:textId="77777777">
        <w:trPr>
          <w:jc w:val="center"/>
        </w:trPr>
        <w:tc>
          <w:tcPr>
            <w:tcW w:w="46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159F978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3C41335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421D54F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1012338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3B10E4A" w14:textId="77777777" w:rsidR="0029027B" w:rsidRDefault="0029027B">
            <w:pPr>
              <w:spacing w:after="0"/>
            </w:pPr>
          </w:p>
        </w:tc>
      </w:tr>
      <w:tr w:rsidR="0029027B" w14:paraId="1B211481" w14:textId="77777777">
        <w:trPr>
          <w:jc w:val="center"/>
        </w:trPr>
        <w:tc>
          <w:tcPr>
            <w:tcW w:w="46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7FE5327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2C8B172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84C37AF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F01032D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4E39D94" w14:textId="77777777" w:rsidR="0029027B" w:rsidRDefault="0029027B">
            <w:pPr>
              <w:spacing w:after="0"/>
            </w:pPr>
          </w:p>
        </w:tc>
      </w:tr>
    </w:tbl>
    <w:p w14:paraId="5F1C5541" w14:textId="77777777" w:rsidR="0029027B" w:rsidRDefault="0029027B">
      <w:pPr>
        <w:spacing w:after="80"/>
      </w:pPr>
    </w:p>
    <w:p w14:paraId="5CFF87E3" w14:textId="77777777" w:rsidR="0029027B" w:rsidRDefault="000D015A">
      <w:r>
        <w:rPr>
          <w:b/>
        </w:rPr>
        <w:t>Vrátené produkty požadujem (vhodné zakrúžkujte / označte krížikom):</w:t>
      </w:r>
      <w:r>
        <w:rPr>
          <w:b/>
        </w:rPr>
        <w:br/>
      </w:r>
      <w:r>
        <w:t xml:space="preserve">  [  ] Vrátiť peniaze na účet (IBAN)            [  ] Vymeniť za iný tovar (vyplňte tabuľku nižšie)</w:t>
      </w:r>
    </w:p>
    <w:p w14:paraId="520CF12C" w14:textId="77777777" w:rsidR="0029027B" w:rsidRDefault="000D015A">
      <w:pPr>
        <w:spacing w:before="120" w:after="80"/>
      </w:pPr>
      <w:r>
        <w:rPr>
          <w:b/>
          <w:sz w:val="21"/>
        </w:rPr>
        <w:t>2. POŽADOVANÝ TOVAR NA VÝMENU (v prípade voľby výmeny)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152"/>
        <w:gridCol w:w="1152"/>
        <w:gridCol w:w="1584"/>
      </w:tblGrid>
      <w:tr w:rsidR="0029027B" w14:paraId="05AE0116" w14:textId="77777777">
        <w:trPr>
          <w:jc w:val="center"/>
        </w:trPr>
        <w:tc>
          <w:tcPr>
            <w:tcW w:w="4608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8CF96D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Názov produktu</w:t>
            </w:r>
          </w:p>
        </w:tc>
        <w:tc>
          <w:tcPr>
            <w:tcW w:w="1584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49BFA3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Kód tovaru</w:t>
            </w:r>
          </w:p>
        </w:tc>
        <w:tc>
          <w:tcPr>
            <w:tcW w:w="1152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499F6A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Veľkosť</w:t>
            </w:r>
          </w:p>
        </w:tc>
        <w:tc>
          <w:tcPr>
            <w:tcW w:w="1152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757F20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Množstvo</w:t>
            </w:r>
          </w:p>
        </w:tc>
        <w:tc>
          <w:tcPr>
            <w:tcW w:w="1584" w:type="dxa"/>
            <w:shd w:val="clear" w:color="auto" w:fill="2E7D3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9AAB64" w14:textId="77777777" w:rsidR="0029027B" w:rsidRDefault="000D015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Cena s DPH</w:t>
            </w:r>
          </w:p>
        </w:tc>
      </w:tr>
      <w:tr w:rsidR="0029027B" w14:paraId="14868BC5" w14:textId="77777777">
        <w:trPr>
          <w:jc w:val="center"/>
        </w:trPr>
        <w:tc>
          <w:tcPr>
            <w:tcW w:w="46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F6C4FBA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93B8F3F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CF36DAD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1C3878D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533EFE2" w14:textId="77777777" w:rsidR="0029027B" w:rsidRDefault="0029027B">
            <w:pPr>
              <w:spacing w:after="0"/>
            </w:pPr>
          </w:p>
        </w:tc>
      </w:tr>
      <w:tr w:rsidR="0029027B" w14:paraId="02F3AB7C" w14:textId="77777777">
        <w:trPr>
          <w:jc w:val="center"/>
        </w:trPr>
        <w:tc>
          <w:tcPr>
            <w:tcW w:w="46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8ACAFCE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3E11DE4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E44AC89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B9BF583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BF9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9267216" w14:textId="77777777" w:rsidR="0029027B" w:rsidRDefault="0029027B">
            <w:pPr>
              <w:spacing w:after="0"/>
            </w:pPr>
          </w:p>
        </w:tc>
      </w:tr>
      <w:tr w:rsidR="0029027B" w14:paraId="2D922B3D" w14:textId="77777777">
        <w:trPr>
          <w:jc w:val="center"/>
        </w:trPr>
        <w:tc>
          <w:tcPr>
            <w:tcW w:w="46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9066054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4AA5DC4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6DC2495" w14:textId="77777777" w:rsidR="0029027B" w:rsidRDefault="0029027B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674560C" w14:textId="77777777" w:rsidR="0029027B" w:rsidRDefault="0029027B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815F62E" w14:textId="77777777" w:rsidR="0029027B" w:rsidRDefault="0029027B">
            <w:pPr>
              <w:spacing w:after="0"/>
            </w:pPr>
          </w:p>
        </w:tc>
      </w:tr>
    </w:tbl>
    <w:p w14:paraId="5B91858C" w14:textId="77777777" w:rsidR="0029027B" w:rsidRDefault="0029027B">
      <w:pPr>
        <w:spacing w:after="80"/>
      </w:pPr>
    </w:p>
    <w:p w14:paraId="78BD2326" w14:textId="77777777" w:rsidR="0029027B" w:rsidRDefault="000D015A">
      <w:pPr>
        <w:spacing w:before="120" w:after="80"/>
      </w:pPr>
      <w:r>
        <w:rPr>
          <w:b/>
          <w:sz w:val="21"/>
        </w:rPr>
        <w:t>ÚDAJE O KUPUJÚCOM</w:t>
      </w:r>
    </w:p>
    <w:p w14:paraId="0AFA5A1A" w14:textId="77777777" w:rsidR="0029027B" w:rsidRDefault="000D015A">
      <w:pPr>
        <w:spacing w:before="40" w:after="120"/>
      </w:pPr>
      <w:r>
        <w:rPr>
          <w:b/>
        </w:rPr>
        <w:t xml:space="preserve">Meno a priezvisko kupujúceho: </w:t>
      </w:r>
      <w:r>
        <w:rPr>
          <w:color w:val="B0B0B0"/>
        </w:rPr>
        <w:t>..........................................................................................</w:t>
      </w:r>
    </w:p>
    <w:p w14:paraId="415F3D22" w14:textId="77777777" w:rsidR="0029027B" w:rsidRDefault="000D015A">
      <w:pPr>
        <w:spacing w:before="40" w:after="120"/>
      </w:pPr>
      <w:r>
        <w:rPr>
          <w:b/>
        </w:rPr>
        <w:t xml:space="preserve">Číslo objednávky: </w:t>
      </w:r>
      <w:r>
        <w:rPr>
          <w:color w:val="B0B0B0"/>
        </w:rPr>
        <w:t>................................................................................................................</w:t>
      </w:r>
    </w:p>
    <w:p w14:paraId="7DB92933" w14:textId="77777777" w:rsidR="0029027B" w:rsidRDefault="000D015A">
      <w:pPr>
        <w:spacing w:before="40" w:after="120"/>
      </w:pPr>
      <w:r>
        <w:rPr>
          <w:b/>
        </w:rPr>
        <w:t>Čísl</w:t>
      </w:r>
      <w:r>
        <w:rPr>
          <w:b/>
        </w:rPr>
        <w:t>o účtu (IBAN) pre vrátenie platby: SK</w:t>
      </w:r>
      <w:r>
        <w:rPr>
          <w:color w:val="B0B0B0"/>
        </w:rPr>
        <w:t>...................................................................................</w:t>
      </w:r>
    </w:p>
    <w:p w14:paraId="436E804A" w14:textId="77777777" w:rsidR="0029027B" w:rsidRDefault="000D015A">
      <w:pPr>
        <w:spacing w:before="320" w:after="320"/>
      </w:pPr>
      <w:r>
        <w:t>Dátum: ............................</w:t>
      </w:r>
      <w:r>
        <w:t xml:space="preserve">                                        </w:t>
      </w:r>
      <w:r>
        <w:t>Podpis kupujúceho: ........................................</w:t>
      </w:r>
    </w:p>
    <w:p w14:paraId="013C6CFB" w14:textId="77777777" w:rsidR="0029027B" w:rsidRDefault="000D015A">
      <w:pPr>
        <w:spacing w:before="120" w:after="80"/>
      </w:pPr>
      <w:r>
        <w:rPr>
          <w:b/>
          <w:sz w:val="21"/>
        </w:rPr>
        <w:lastRenderedPageBreak/>
        <w:t>AKO POSTUPOVAŤ PRI VRÁTENÍ TOVARU?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29027B" w14:paraId="75F5C26C" w14:textId="77777777">
        <w:trPr>
          <w:jc w:val="center"/>
        </w:trPr>
        <w:tc>
          <w:tcPr>
            <w:tcW w:w="10080" w:type="dxa"/>
            <w:tcBorders>
              <w:top w:val="single" w:sz="12" w:space="0" w:color="2E7D32"/>
              <w:left w:val="single" w:sz="12" w:space="0" w:color="2E7D32"/>
              <w:bottom w:val="single" w:sz="12" w:space="0" w:color="2E7D32"/>
              <w:right w:val="single" w:sz="12" w:space="0" w:color="2E7D32"/>
            </w:tcBorders>
            <w:shd w:val="clear" w:color="auto" w:fill="F4F9F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62D8159" w14:textId="77777777" w:rsidR="0029027B" w:rsidRDefault="000D015A">
            <w:pPr>
              <w:spacing w:after="60"/>
            </w:pPr>
            <w:r>
              <w:rPr>
                <w:b/>
              </w:rPr>
              <w:t xml:space="preserve">1. Vyplňte tento formulár </w:t>
            </w:r>
            <w:r>
              <w:rPr>
                <w:sz w:val="19"/>
              </w:rPr>
              <w:t>– nezabudnite uviesť číslo objednávky a váš IBAN pre prípadné vrátenie platby. Formulár vložte do zásielky spolu s tovarom.</w:t>
            </w:r>
          </w:p>
          <w:p w14:paraId="1AC7F499" w14:textId="2F68323B" w:rsidR="0029027B" w:rsidRDefault="000D015A">
            <w:pPr>
              <w:spacing w:after="60"/>
            </w:pPr>
            <w:r>
              <w:rPr>
                <w:b/>
              </w:rPr>
              <w:t xml:space="preserve">2. Tovar bezpečne zabalte </w:t>
            </w:r>
            <w:r>
              <w:rPr>
                <w:sz w:val="19"/>
              </w:rPr>
              <w:t>– produkt vložte do ochranného obalu alebo pr</w:t>
            </w:r>
            <w:r>
              <w:rPr>
                <w:sz w:val="19"/>
              </w:rPr>
              <w:t xml:space="preserve">epravnej krabice, aby sa nepoškodil samotný tovar ani jeho originálne </w:t>
            </w:r>
            <w:proofErr w:type="spellStart"/>
            <w:r>
              <w:rPr>
                <w:sz w:val="19"/>
              </w:rPr>
              <w:t>balenie</w:t>
            </w:r>
            <w:proofErr w:type="spellEnd"/>
            <w:r w:rsidR="004157C2">
              <w:rPr>
                <w:sz w:val="19"/>
              </w:rPr>
              <w:t xml:space="preserve"> </w:t>
            </w:r>
            <w:proofErr w:type="gramStart"/>
            <w:r w:rsidR="004157C2">
              <w:rPr>
                <w:sz w:val="19"/>
              </w:rPr>
              <w:t>a</w:t>
            </w:r>
            <w:proofErr w:type="gramEnd"/>
            <w:r w:rsidR="004157C2">
              <w:rPr>
                <w:sz w:val="19"/>
              </w:rPr>
              <w:t xml:space="preserve"> </w:t>
            </w:r>
            <w:proofErr w:type="spellStart"/>
            <w:r w:rsidR="004157C2">
              <w:rPr>
                <w:sz w:val="19"/>
              </w:rPr>
              <w:t>označte</w:t>
            </w:r>
            <w:proofErr w:type="spellEnd"/>
            <w:r w:rsidR="004157C2">
              <w:rPr>
                <w:sz w:val="19"/>
              </w:rPr>
              <w:t xml:space="preserve"> </w:t>
            </w:r>
            <w:proofErr w:type="spellStart"/>
            <w:r w:rsidR="004157C2">
              <w:rPr>
                <w:sz w:val="19"/>
              </w:rPr>
              <w:t>nápisom</w:t>
            </w:r>
            <w:proofErr w:type="spellEnd"/>
            <w:r w:rsidR="004157C2">
              <w:rPr>
                <w:sz w:val="19"/>
              </w:rPr>
              <w:t xml:space="preserve"> </w:t>
            </w:r>
            <w:r w:rsidR="004157C2" w:rsidRPr="004157C2">
              <w:rPr>
                <w:b/>
                <w:bCs/>
                <w:sz w:val="19"/>
              </w:rPr>
              <w:t>TERLIK</w:t>
            </w:r>
          </w:p>
          <w:p w14:paraId="38EC1948" w14:textId="77777777" w:rsidR="004157C2" w:rsidRDefault="000D015A">
            <w:pPr>
              <w:spacing w:after="0"/>
              <w:rPr>
                <w:b/>
                <w:sz w:val="19"/>
              </w:rPr>
            </w:pPr>
            <w:r>
              <w:rPr>
                <w:b/>
              </w:rPr>
              <w:t xml:space="preserve">3. Odošlite zásielku na adresu </w:t>
            </w:r>
            <w:r>
              <w:rPr>
                <w:sz w:val="19"/>
              </w:rPr>
              <w:t xml:space="preserve">– balík pošlite na adresu určenú pre vratky v zmysle VOP: </w:t>
            </w:r>
            <w:r>
              <w:rPr>
                <w:b/>
                <w:sz w:val="19"/>
              </w:rPr>
              <w:t>Pack4you s.r.o., Na Pántoch 18, 831 06 Bratislava</w:t>
            </w:r>
          </w:p>
          <w:p w14:paraId="03FF5893" w14:textId="685C5314" w:rsidR="0029027B" w:rsidRDefault="000D015A">
            <w:pPr>
              <w:spacing w:after="0"/>
            </w:pPr>
            <w:r>
              <w:rPr>
                <w:sz w:val="17"/>
              </w:rPr>
              <w:br/>
              <w:t>*(</w:t>
            </w:r>
            <w:proofErr w:type="spellStart"/>
            <w:r>
              <w:rPr>
                <w:sz w:val="17"/>
              </w:rPr>
              <w:t>Zásielku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odporúčame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poslať</w:t>
            </w:r>
            <w:proofErr w:type="spellEnd"/>
            <w:r>
              <w:rPr>
                <w:sz w:val="17"/>
              </w:rPr>
              <w:t xml:space="preserve"> doporučen</w:t>
            </w:r>
            <w:r>
              <w:rPr>
                <w:sz w:val="17"/>
              </w:rPr>
              <w:t>e a uschovať si podací lístok. Balíky poslané na dobierku nebudú prebrané. Náklady na vrátenie tovaru znáša kupujúci).</w:t>
            </w:r>
          </w:p>
        </w:tc>
      </w:tr>
    </w:tbl>
    <w:p w14:paraId="7030A893" w14:textId="77777777" w:rsidR="000D015A" w:rsidRDefault="000D015A"/>
    <w:sectPr w:rsidR="000D015A" w:rsidSect="00034616">
      <w:pgSz w:w="11909" w:h="16834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15A"/>
    <w:rsid w:val="0015074B"/>
    <w:rsid w:val="0029027B"/>
    <w:rsid w:val="0029639D"/>
    <w:rsid w:val="00326F90"/>
    <w:rsid w:val="004157C2"/>
    <w:rsid w:val="0052724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8F413"/>
  <w14:defaultImageDpi w14:val="300"/>
  <w15:docId w15:val="{6FECF050-0826-4EF2-BBFD-2805F03A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hAnsi="Arial"/>
      <w:color w:val="2C3E50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52724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lik.s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fanviagroup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rlik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2026-06-30T19:03:00Z</dcterms:modified>
  <cp:category/>
</cp:coreProperties>
</file>